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89" w:rsidRPr="00270D51" w:rsidRDefault="00E62332" w:rsidP="00314FAA">
      <w:pPr>
        <w:jc w:val="center"/>
        <w:rPr>
          <w:b/>
          <w:sz w:val="32"/>
          <w:szCs w:val="32"/>
        </w:rPr>
      </w:pPr>
      <w:r w:rsidRPr="00270D51">
        <w:rPr>
          <w:b/>
          <w:sz w:val="32"/>
          <w:szCs w:val="32"/>
        </w:rPr>
        <w:t>Grapeland Independent School District</w:t>
      </w:r>
    </w:p>
    <w:p w:rsidR="00A50826" w:rsidRDefault="00270D51" w:rsidP="00270D51">
      <w:pPr>
        <w:jc w:val="center"/>
      </w:pPr>
      <w:r>
        <w:rPr>
          <w:noProof/>
        </w:rPr>
        <w:drawing>
          <wp:inline distT="0" distB="0" distL="0" distR="0" wp14:anchorId="5D7B8E0A" wp14:editId="68050F50">
            <wp:extent cx="9525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ie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51" w:rsidRPr="00270D51" w:rsidRDefault="00A75FA9" w:rsidP="00270D51">
      <w:pPr>
        <w:jc w:val="center"/>
      </w:pPr>
      <w:r w:rsidRPr="00A75FA9">
        <w:rPr>
          <w:rFonts w:ascii="Calibri Light" w:hAnsi="Calibri Light"/>
          <w:sz w:val="32"/>
          <w:szCs w:val="32"/>
          <w:u w:val="single"/>
        </w:rPr>
        <w:t>Second</w:t>
      </w:r>
      <w:r w:rsidR="00C60A34">
        <w:rPr>
          <w:rFonts w:ascii="Calibri Light" w:hAnsi="Calibri Light"/>
          <w:sz w:val="32"/>
          <w:szCs w:val="32"/>
          <w:u w:val="single"/>
        </w:rPr>
        <w:t>ary</w:t>
      </w:r>
      <w:r w:rsidR="00974B5D">
        <w:rPr>
          <w:rFonts w:ascii="Calibri Light" w:hAnsi="Calibri Light"/>
          <w:sz w:val="32"/>
          <w:szCs w:val="32"/>
          <w:u w:val="single"/>
        </w:rPr>
        <w:t xml:space="preserve"> Government &amp; Economics</w:t>
      </w:r>
      <w:r w:rsidRPr="00A75FA9">
        <w:rPr>
          <w:rFonts w:ascii="Calibri Light" w:hAnsi="Calibri Light"/>
          <w:sz w:val="32"/>
          <w:szCs w:val="32"/>
          <w:u w:val="single"/>
        </w:rPr>
        <w:t xml:space="preserve"> Teacher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Level:</w:t>
      </w:r>
      <w:r>
        <w:rPr>
          <w:rFonts w:ascii="Calibri Light" w:hAnsi="Calibri Light"/>
          <w:sz w:val="28"/>
          <w:szCs w:val="28"/>
        </w:rPr>
        <w:t xml:space="preserve">                  </w:t>
      </w:r>
      <w:r w:rsidR="00A75FA9">
        <w:rPr>
          <w:rFonts w:ascii="Calibri Light" w:hAnsi="Calibri Light"/>
          <w:sz w:val="28"/>
          <w:szCs w:val="28"/>
        </w:rPr>
        <w:t>Secondary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Title:</w:t>
      </w:r>
      <w:r>
        <w:rPr>
          <w:rFonts w:ascii="Calibri Light" w:hAnsi="Calibri Light"/>
          <w:sz w:val="28"/>
          <w:szCs w:val="28"/>
        </w:rPr>
        <w:t xml:space="preserve">                    Teacher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Date Posted:</w:t>
      </w:r>
      <w:r>
        <w:rPr>
          <w:rFonts w:ascii="Calibri Light" w:hAnsi="Calibri Light"/>
          <w:sz w:val="28"/>
          <w:szCs w:val="28"/>
        </w:rPr>
        <w:t xml:space="preserve">       </w:t>
      </w:r>
      <w:r w:rsidR="00974B5D">
        <w:rPr>
          <w:rFonts w:ascii="Calibri Light" w:hAnsi="Calibri Light"/>
          <w:sz w:val="28"/>
          <w:szCs w:val="28"/>
        </w:rPr>
        <w:t>3/20/2024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Deadline:</w:t>
      </w:r>
      <w:r>
        <w:rPr>
          <w:rFonts w:ascii="Calibri Light" w:hAnsi="Calibri Light"/>
          <w:sz w:val="28"/>
          <w:szCs w:val="28"/>
        </w:rPr>
        <w:t xml:space="preserve">             Until Filled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Commitment:</w:t>
      </w:r>
      <w:r w:rsidR="00974B5D">
        <w:rPr>
          <w:rFonts w:ascii="Calibri Light" w:hAnsi="Calibri Light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Calibri Light" w:hAnsi="Calibri Light"/>
          <w:sz w:val="28"/>
          <w:szCs w:val="28"/>
        </w:rPr>
        <w:t>Full Time</w:t>
      </w:r>
    </w:p>
    <w:p w:rsidR="00270D51" w:rsidRDefault="00270D51" w:rsidP="00270D51">
      <w:pPr>
        <w:pStyle w:val="NoSpacing"/>
        <w:ind w:left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Qualifications:  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Education/Certification: Bachelor’s degree from an accredited university.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Valid Texas teaching certificate with required endorsements or required training for subject area assigned.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Demonstrate competency in the core academic subject area assigned.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General knowledge of curriculum and instruction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Ability to instruct students and manage their behavior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Strong organization, communication and interpersonal skills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Salary Range:  Based on experience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270D51" w:rsidRDefault="00A75FA9" w:rsidP="00270D51">
      <w:pPr>
        <w:pStyle w:val="NoSpacing"/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Benefits: BCBS TRS-Active</w:t>
      </w:r>
      <w:r w:rsidR="00C60A34">
        <w:rPr>
          <w:rFonts w:ascii="Calibri Light" w:hAnsi="Calibri Light"/>
          <w:sz w:val="32"/>
          <w:szCs w:val="32"/>
        </w:rPr>
        <w:t xml:space="preserve"> </w:t>
      </w:r>
      <w:r>
        <w:rPr>
          <w:rFonts w:ascii="Calibri Light" w:hAnsi="Calibri Light"/>
          <w:sz w:val="32"/>
          <w:szCs w:val="32"/>
        </w:rPr>
        <w:t>Ca</w:t>
      </w:r>
      <w:r w:rsidR="00270D51">
        <w:rPr>
          <w:rFonts w:ascii="Calibri Light" w:hAnsi="Calibri Light"/>
          <w:sz w:val="32"/>
          <w:szCs w:val="32"/>
        </w:rPr>
        <w:t>re Health Insurance.  $150/month paid by the district and $75/month paid by the State of Texas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How to Apply:  Applications may be found online at </w:t>
      </w:r>
      <w:hyperlink r:id="rId6" w:history="1">
        <w:r>
          <w:rPr>
            <w:rStyle w:val="Hyperlink"/>
            <w:rFonts w:ascii="Calibri Light" w:hAnsi="Calibri Light"/>
            <w:sz w:val="28"/>
            <w:szCs w:val="28"/>
          </w:rPr>
          <w:t>www.grapelandisd.net</w:t>
        </w:r>
      </w:hyperlink>
      <w:r>
        <w:rPr>
          <w:rFonts w:ascii="Calibri Light" w:hAnsi="Calibri Light"/>
          <w:sz w:val="28"/>
          <w:szCs w:val="28"/>
        </w:rPr>
        <w:t>.  Please submit application, resume, TEA certificate and college transcripts to: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Grapeland I.S.D.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Attn:  Kristi Streetman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P.O. Box 249</w:t>
      </w:r>
    </w:p>
    <w:p w:rsidR="00EB08A3" w:rsidRPr="00504949" w:rsidRDefault="00270D51" w:rsidP="00270D51">
      <w:pPr>
        <w:pStyle w:val="NoSpacing"/>
        <w:jc w:val="both"/>
        <w:rPr>
          <w:sz w:val="24"/>
          <w:szCs w:val="24"/>
        </w:rPr>
      </w:pPr>
      <w:r>
        <w:rPr>
          <w:rFonts w:ascii="Calibri Light" w:hAnsi="Calibri Light"/>
          <w:sz w:val="28"/>
          <w:szCs w:val="28"/>
        </w:rPr>
        <w:t>Grapeland, Texas 75844</w:t>
      </w:r>
    </w:p>
    <w:sectPr w:rsidR="00EB08A3" w:rsidRPr="0050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2"/>
    <w:rsid w:val="00270D51"/>
    <w:rsid w:val="00314FAA"/>
    <w:rsid w:val="00375A89"/>
    <w:rsid w:val="00504949"/>
    <w:rsid w:val="00974B5D"/>
    <w:rsid w:val="009B0B62"/>
    <w:rsid w:val="00A50826"/>
    <w:rsid w:val="00A75FA9"/>
    <w:rsid w:val="00B21888"/>
    <w:rsid w:val="00C60A34"/>
    <w:rsid w:val="00E62332"/>
    <w:rsid w:val="00E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A957"/>
  <w15:chartTrackingRefBased/>
  <w15:docId w15:val="{B64A4718-49A4-4660-B81E-FD26C33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pelandisd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krichmond</dc:creator>
  <cp:keywords/>
  <dc:description/>
  <cp:lastModifiedBy>Streetman, Kristi</cp:lastModifiedBy>
  <cp:revision>2</cp:revision>
  <dcterms:created xsi:type="dcterms:W3CDTF">2024-03-20T15:11:00Z</dcterms:created>
  <dcterms:modified xsi:type="dcterms:W3CDTF">2024-03-20T15:11:00Z</dcterms:modified>
</cp:coreProperties>
</file>